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C13" w:rsidRDefault="00123C13">
      <w:pPr>
        <w:rPr>
          <w:noProof/>
          <w:lang w:eastAsia="uk-UA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324706</wp:posOffset>
                </wp:positionH>
                <wp:positionV relativeFrom="paragraph">
                  <wp:posOffset>-325065</wp:posOffset>
                </wp:positionV>
                <wp:extent cx="5168348" cy="866692"/>
                <wp:effectExtent l="0" t="0" r="13335" b="1016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8348" cy="866692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2E63" w:rsidRPr="001F2E63" w:rsidRDefault="00100D21" w:rsidP="001F2E6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aps/>
                                <w:color w:val="000000" w:themeColor="text1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bookmarkStart w:id="0" w:name="_GoBack"/>
                            <w:r w:rsidRPr="001F2E63">
                              <w:rPr>
                                <w:rFonts w:ascii="Times New Roman" w:hAnsi="Times New Roman" w:cs="Times New Roman"/>
                                <w:b/>
                                <w:i/>
                                <w:caps/>
                                <w:color w:val="000000" w:themeColor="text1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Механізм </w:t>
                            </w:r>
                          </w:p>
                          <w:p w:rsidR="001F2E63" w:rsidRDefault="00100D21" w:rsidP="001F2E6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aps/>
                                <w:color w:val="000000" w:themeColor="text1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F2E63">
                              <w:rPr>
                                <w:rFonts w:ascii="Times New Roman" w:hAnsi="Times New Roman" w:cs="Times New Roman"/>
                                <w:b/>
                                <w:i/>
                                <w:caps/>
                                <w:color w:val="000000" w:themeColor="text1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визначення права на</w:t>
                            </w:r>
                            <w:r w:rsidR="00123C13" w:rsidRPr="001F2E63">
                              <w:rPr>
                                <w:rFonts w:ascii="Times New Roman" w:hAnsi="Times New Roman" w:cs="Times New Roman"/>
                                <w:b/>
                                <w:i/>
                                <w:caps/>
                                <w:color w:val="000000" w:themeColor="text1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пільг</w:t>
                            </w:r>
                            <w:r w:rsidRPr="001F2E63">
                              <w:rPr>
                                <w:rFonts w:ascii="Times New Roman" w:hAnsi="Times New Roman" w:cs="Times New Roman"/>
                                <w:b/>
                                <w:i/>
                                <w:caps/>
                                <w:color w:val="000000" w:themeColor="text1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и </w:t>
                            </w:r>
                          </w:p>
                          <w:p w:rsidR="00123C13" w:rsidRPr="001F2E63" w:rsidRDefault="00100D21" w:rsidP="001F2E6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aps/>
                                <w:color w:val="000000" w:themeColor="text1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F2E63">
                              <w:rPr>
                                <w:rFonts w:ascii="Times New Roman" w:hAnsi="Times New Roman" w:cs="Times New Roman"/>
                                <w:b/>
                                <w:i/>
                                <w:caps/>
                                <w:color w:val="000000" w:themeColor="text1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з</w:t>
                            </w:r>
                            <w:r w:rsidR="00123C13" w:rsidRPr="001F2E63">
                              <w:rPr>
                                <w:rFonts w:ascii="Times New Roman" w:hAnsi="Times New Roman" w:cs="Times New Roman"/>
                                <w:b/>
                                <w:i/>
                                <w:caps/>
                                <w:color w:val="000000" w:themeColor="text1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урахуванням доходу сім’ї</w:t>
                            </w:r>
                            <w:r w:rsidRPr="001F2E63">
                              <w:rPr>
                                <w:rFonts w:ascii="Times New Roman" w:hAnsi="Times New Roman" w:cs="Times New Roman"/>
                                <w:b/>
                                <w:i/>
                                <w:caps/>
                                <w:color w:val="000000" w:themeColor="text1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пільговика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25.55pt;margin-top:-25.6pt;width:406.95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" fillcolor="#c6d9f1 [671]" strokecolor="#243f60 [1604]" strokeweight="2pt">
                <v:textbox>
                  <w:txbxContent>
                    <w:p w:rsidR="001F2E63" w:rsidRPr="001F2E63" w:rsidRDefault="00100D21" w:rsidP="001F2E6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aps/>
                          <w:color w:val="000000" w:themeColor="text1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bookmarkStart w:id="1" w:name="_GoBack"/>
                      <w:r w:rsidRPr="001F2E63">
                        <w:rPr>
                          <w:rFonts w:ascii="Times New Roman" w:hAnsi="Times New Roman" w:cs="Times New Roman"/>
                          <w:b/>
                          <w:i/>
                          <w:caps/>
                          <w:color w:val="000000" w:themeColor="text1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Механізм </w:t>
                      </w:r>
                    </w:p>
                    <w:p w:rsidR="001F2E63" w:rsidRDefault="00100D21" w:rsidP="001F2E6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aps/>
                          <w:color w:val="000000" w:themeColor="text1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F2E63">
                        <w:rPr>
                          <w:rFonts w:ascii="Times New Roman" w:hAnsi="Times New Roman" w:cs="Times New Roman"/>
                          <w:b/>
                          <w:i/>
                          <w:caps/>
                          <w:color w:val="000000" w:themeColor="text1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визначення права на</w:t>
                      </w:r>
                      <w:r w:rsidR="00123C13" w:rsidRPr="001F2E63">
                        <w:rPr>
                          <w:rFonts w:ascii="Times New Roman" w:hAnsi="Times New Roman" w:cs="Times New Roman"/>
                          <w:b/>
                          <w:i/>
                          <w:caps/>
                          <w:color w:val="000000" w:themeColor="text1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пільг</w:t>
                      </w:r>
                      <w:r w:rsidRPr="001F2E63">
                        <w:rPr>
                          <w:rFonts w:ascii="Times New Roman" w:hAnsi="Times New Roman" w:cs="Times New Roman"/>
                          <w:b/>
                          <w:i/>
                          <w:caps/>
                          <w:color w:val="000000" w:themeColor="text1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и </w:t>
                      </w:r>
                    </w:p>
                    <w:p w:rsidR="00123C13" w:rsidRPr="001F2E63" w:rsidRDefault="00100D21" w:rsidP="001F2E6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aps/>
                          <w:color w:val="000000" w:themeColor="text1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F2E63">
                        <w:rPr>
                          <w:rFonts w:ascii="Times New Roman" w:hAnsi="Times New Roman" w:cs="Times New Roman"/>
                          <w:b/>
                          <w:i/>
                          <w:caps/>
                          <w:color w:val="000000" w:themeColor="text1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з</w:t>
                      </w:r>
                      <w:r w:rsidR="00123C13" w:rsidRPr="001F2E63">
                        <w:rPr>
                          <w:rFonts w:ascii="Times New Roman" w:hAnsi="Times New Roman" w:cs="Times New Roman"/>
                          <w:b/>
                          <w:i/>
                          <w:caps/>
                          <w:color w:val="000000" w:themeColor="text1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урахуванням доходу сім’ї</w:t>
                      </w:r>
                      <w:r w:rsidRPr="001F2E63">
                        <w:rPr>
                          <w:rFonts w:ascii="Times New Roman" w:hAnsi="Times New Roman" w:cs="Times New Roman"/>
                          <w:b/>
                          <w:i/>
                          <w:caps/>
                          <w:color w:val="000000" w:themeColor="text1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пільговика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123C13" w:rsidRDefault="00680482"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665A48" wp14:editId="0FA25F4A">
                <wp:simplePos x="0" y="0"/>
                <wp:positionH relativeFrom="column">
                  <wp:posOffset>2666365</wp:posOffset>
                </wp:positionH>
                <wp:positionV relativeFrom="paragraph">
                  <wp:posOffset>293099</wp:posOffset>
                </wp:positionV>
                <wp:extent cx="489585" cy="986246"/>
                <wp:effectExtent l="19050" t="0" r="24765" b="42545"/>
                <wp:wrapNone/>
                <wp:docPr id="13" name="Стрелка вниз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" cy="986246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3" o:spid="_x0000_s1026" type="#_x0000_t67" style="position:absolute;margin-left:209.95pt;margin-top:23.1pt;width:38.55pt;height:77.6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" adj="16239" fillcolor="#4f81bd" strokecolor="#385d8a" strokeweight="2pt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676B1D" wp14:editId="2A851546">
                <wp:simplePos x="0" y="0"/>
                <wp:positionH relativeFrom="column">
                  <wp:posOffset>4162062</wp:posOffset>
                </wp:positionH>
                <wp:positionV relativeFrom="paragraph">
                  <wp:posOffset>293098</wp:posOffset>
                </wp:positionV>
                <wp:extent cx="489585" cy="306705"/>
                <wp:effectExtent l="38100" t="0" r="5715" b="36195"/>
                <wp:wrapNone/>
                <wp:docPr id="8" name="Стрелка вни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" cy="30670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8" o:spid="_x0000_s1026" type="#_x0000_t67" style="position:absolute;margin-left:327.7pt;margin-top:23.1pt;width:38.55pt;height:24.1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" adj="10800" fillcolor="#4f81bd" strokecolor="#385d8a" strokeweight="2pt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8DDAD2" wp14:editId="33109390">
                <wp:simplePos x="0" y="0"/>
                <wp:positionH relativeFrom="column">
                  <wp:posOffset>1222466</wp:posOffset>
                </wp:positionH>
                <wp:positionV relativeFrom="paragraph">
                  <wp:posOffset>292554</wp:posOffset>
                </wp:positionV>
                <wp:extent cx="489585" cy="306977"/>
                <wp:effectExtent l="38100" t="0" r="5715" b="36195"/>
                <wp:wrapNone/>
                <wp:docPr id="4" name="Стрелка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" cy="30697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4" o:spid="_x0000_s1026" type="#_x0000_t67" style="position:absolute;margin-left:96.25pt;margin-top:23.05pt;width:38.55pt;height:24.1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" adj="10800" fillcolor="#4f81bd [3204]" strokecolor="#243f60 [1604]" strokeweight="2pt"/>
            </w:pict>
          </mc:Fallback>
        </mc:AlternateContent>
      </w:r>
    </w:p>
    <w:p w:rsidR="00123C13" w:rsidRDefault="00F476BF"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351CA3" wp14:editId="1A9842BA">
                <wp:simplePos x="0" y="0"/>
                <wp:positionH relativeFrom="column">
                  <wp:posOffset>3286760</wp:posOffset>
                </wp:positionH>
                <wp:positionV relativeFrom="paragraph">
                  <wp:posOffset>276860</wp:posOffset>
                </wp:positionV>
                <wp:extent cx="2880360" cy="463550"/>
                <wp:effectExtent l="0" t="0" r="15240" b="1270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360" cy="463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80482" w:rsidRDefault="00E6476A" w:rsidP="00E6476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680482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Застосовується </w:t>
                            </w:r>
                          </w:p>
                          <w:p w:rsidR="00E6476A" w:rsidRPr="00680482" w:rsidRDefault="00E6476A" w:rsidP="00E6476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680482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з 1 липня 2015 року</w:t>
                            </w:r>
                          </w:p>
                          <w:p w:rsidR="00E6476A" w:rsidRPr="00680482" w:rsidRDefault="00E6476A" w:rsidP="00E647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7" style="position:absolute;margin-left:258.8pt;margin-top:21.8pt;width:226.8pt;height:3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" fillcolor="white [3212]" strokecolor="#365f91 [2404]" strokeweight="2pt">
                <v:textbox>
                  <w:txbxContent>
                    <w:p w:rsidR="00680482" w:rsidRDefault="00E6476A" w:rsidP="00E6476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680482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 xml:space="preserve">Застосовується </w:t>
                      </w:r>
                    </w:p>
                    <w:p w:rsidR="00E6476A" w:rsidRPr="00680482" w:rsidRDefault="00E6476A" w:rsidP="00E6476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680482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з 1 липня 2015 року</w:t>
                      </w:r>
                    </w:p>
                    <w:p w:rsidR="00E6476A" w:rsidRPr="00680482" w:rsidRDefault="00E6476A" w:rsidP="00E6476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4301EB" wp14:editId="04AD94E1">
                <wp:simplePos x="0" y="0"/>
                <wp:positionH relativeFrom="column">
                  <wp:posOffset>-429895</wp:posOffset>
                </wp:positionH>
                <wp:positionV relativeFrom="paragraph">
                  <wp:posOffset>276860</wp:posOffset>
                </wp:positionV>
                <wp:extent cx="3016885" cy="463550"/>
                <wp:effectExtent l="0" t="0" r="12065" b="1270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885" cy="463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3C13" w:rsidRPr="00680482" w:rsidRDefault="00123C13" w:rsidP="00123C1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680482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Затверджений постановою Кабінету Міністрів України від 04.06.2015 № 389</w:t>
                            </w:r>
                          </w:p>
                          <w:p w:rsidR="00123C13" w:rsidRPr="00105406" w:rsidRDefault="00123C13" w:rsidP="00123C1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8" style="position:absolute;margin-left:-33.85pt;margin-top:21.8pt;width:237.55pt;height:3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" fillcolor="white [3212]" strokecolor="#365f91 [2404]" strokeweight="2pt">
                <v:textbox>
                  <w:txbxContent>
                    <w:p w:rsidR="00123C13" w:rsidRPr="00680482" w:rsidRDefault="00123C13" w:rsidP="00123C1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680482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Затверджений постановою Кабінету Міністрів України від 04.06.2015 № 389</w:t>
                      </w:r>
                    </w:p>
                    <w:p w:rsidR="00123C13" w:rsidRPr="00105406" w:rsidRDefault="00123C13" w:rsidP="00123C1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23C13" w:rsidRDefault="00123C13"/>
    <w:p w:rsidR="00FA7BE5" w:rsidRDefault="00BB7D59"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6317434</wp:posOffset>
                </wp:positionH>
                <wp:positionV relativeFrom="paragraph">
                  <wp:posOffset>7664722</wp:posOffset>
                </wp:positionV>
                <wp:extent cx="228600" cy="992777"/>
                <wp:effectExtent l="0" t="0" r="19050" b="17145"/>
                <wp:wrapNone/>
                <wp:docPr id="30" name="Правая фигурная скобка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992777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30" o:spid="_x0000_s1026" type="#_x0000_t88" style="position:absolute;margin-left:497.45pt;margin-top:603.5pt;width:18pt;height:78.1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" adj="414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-684167</wp:posOffset>
                </wp:positionH>
                <wp:positionV relativeFrom="paragraph">
                  <wp:posOffset>7664450</wp:posOffset>
                </wp:positionV>
                <wp:extent cx="254726" cy="953225"/>
                <wp:effectExtent l="0" t="0" r="12065" b="18415"/>
                <wp:wrapNone/>
                <wp:docPr id="29" name="Левая фигурная скобка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726" cy="95322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29" o:spid="_x0000_s1026" type="#_x0000_t87" style="position:absolute;margin-left:-53.85pt;margin-top:603.5pt;width:20.05pt;height:75.0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" adj="481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33B269F" wp14:editId="7F457108">
                <wp:simplePos x="0" y="0"/>
                <wp:positionH relativeFrom="column">
                  <wp:posOffset>-246380</wp:posOffset>
                </wp:positionH>
                <wp:positionV relativeFrom="paragraph">
                  <wp:posOffset>8232775</wp:posOffset>
                </wp:positionV>
                <wp:extent cx="6413500" cy="469900"/>
                <wp:effectExtent l="0" t="0" r="25400" b="2540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3500" cy="4699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chemeClr val="accent5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76BF" w:rsidRDefault="00F476BF" w:rsidP="00F476B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F476BF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  <w:t>У разі коли середньомісячний дохід сім’ї пільговика в розрахунку на одну особу перевищує величину доходу, який дає право на податкову соціальну пільгу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  <w:t>, пільговик має право звернутися за житловою субсидією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9" style="position:absolute;margin-left:-19.4pt;margin-top:648.25pt;width:505pt;height:3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" fillcolor="#daeef3 [664]" strokecolor="#31849b [2408]" strokeweight="2pt">
                <v:textbox>
                  <w:txbxContent>
                    <w:p w:rsidR="00F476BF" w:rsidRDefault="00F476BF" w:rsidP="00F476B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</w:pPr>
                      <w:r w:rsidRPr="00F476BF"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>У разі коли середньомісячний дохід сім’ї пільговика в розрахунку на одну особу перевищує величину доходу, який дає право на податкову соціальну пільгу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>, пільговик має право звернутися за житловою субсидією</w:t>
                      </w:r>
                    </w:p>
                  </w:txbxContent>
                </v:textbox>
              </v:rect>
            </w:pict>
          </mc:Fallback>
        </mc:AlternateContent>
      </w:r>
      <w:r w:rsidR="00F476BF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7127BBF" wp14:editId="0B22058A">
                <wp:simplePos x="0" y="0"/>
                <wp:positionH relativeFrom="column">
                  <wp:posOffset>-247015</wp:posOffset>
                </wp:positionH>
                <wp:positionV relativeFrom="paragraph">
                  <wp:posOffset>7638415</wp:posOffset>
                </wp:positionV>
                <wp:extent cx="6413500" cy="469900"/>
                <wp:effectExtent l="0" t="0" r="25400" b="2540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3500" cy="4699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chemeClr val="accent3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36D16" w:rsidRDefault="00736D16" w:rsidP="00736D1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736D16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У разі коли середньомісячний дохід сім’ї в розрахунку на одну особу не перевищує величину доходу, який дає право на податкову соціальну пільгу, пільговик має право на отримання пільг протягом дванадцяти місяців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30" style="position:absolute;margin-left:-19.45pt;margin-top:601.45pt;width:505pt;height:3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" fillcolor="#c2d69b [1942]" strokecolor="#4e6128 [1606]" strokeweight="2pt">
                <v:textbox>
                  <w:txbxContent>
                    <w:p w:rsidR="00736D16" w:rsidRDefault="00736D16" w:rsidP="00736D1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</w:pPr>
                      <w:r w:rsidRPr="00736D16"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 xml:space="preserve">У разі коли середньомісячний дохід сім’ї в розрахунку на одну особу не перевищує величину доходу, який дає право на податкову соціальну пільгу, пільговик має право на отримання пільг протягом дванадцяти місяців </w:t>
                      </w:r>
                    </w:p>
                  </w:txbxContent>
                </v:textbox>
              </v:rect>
            </w:pict>
          </mc:Fallback>
        </mc:AlternateContent>
      </w:r>
      <w:r w:rsidR="00F476BF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FA57C1A" wp14:editId="1A96C751">
                <wp:simplePos x="0" y="0"/>
                <wp:positionH relativeFrom="column">
                  <wp:posOffset>2731135</wp:posOffset>
                </wp:positionH>
                <wp:positionV relativeFrom="paragraph">
                  <wp:posOffset>5043805</wp:posOffset>
                </wp:positionV>
                <wp:extent cx="346075" cy="2546985"/>
                <wp:effectExtent l="19050" t="0" r="15875" b="43815"/>
                <wp:wrapNone/>
                <wp:docPr id="27" name="Стрелка вниз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075" cy="2546985"/>
                        </a:xfrm>
                        <a:prstGeom prst="downArrow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27" o:spid="_x0000_s1026" type="#_x0000_t67" style="position:absolute;margin-left:215.05pt;margin-top:397.15pt;width:27.25pt;height:200.5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" adj="20133" fillcolor="#eaf1dd [662]" strokecolor="#4e6128 [1606]" strokeweight="2pt"/>
            </w:pict>
          </mc:Fallback>
        </mc:AlternateContent>
      </w:r>
      <w:r w:rsidR="00F476BF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569280C" wp14:editId="4E3221FC">
                <wp:simplePos x="0" y="0"/>
                <wp:positionH relativeFrom="column">
                  <wp:posOffset>2502535</wp:posOffset>
                </wp:positionH>
                <wp:positionV relativeFrom="paragraph">
                  <wp:posOffset>2145030</wp:posOffset>
                </wp:positionV>
                <wp:extent cx="783590" cy="2899410"/>
                <wp:effectExtent l="0" t="0" r="16510" b="15240"/>
                <wp:wrapNone/>
                <wp:docPr id="12" name="Тройная стрелка влево/вправо/ввер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590" cy="2899410"/>
                        </a:xfrm>
                        <a:prstGeom prst="leftRightUp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Тройная стрелка влево/вправо/вверх 12" o:spid="_x0000_s1026" style="position:absolute;margin-left:197.05pt;margin-top:168.9pt;width:61.7pt;height:228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83590,2899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" path="m,2703513l195898,2507615r,97949l293846,2605564r,-2409666l195898,195898,391795,,587693,195898r-97949,l489744,2605564r97949,l587693,2507615r195897,195898l587693,2899410r,-97949l195898,2801461r,97949l,2703513xe" fillcolor="#d8d8d8 [2732]" strokecolor="#7f7f7f [1612]" strokeweight="2pt">
                <v:path arrowok="t" o:connecttype="custom" o:connectlocs="0,2703513;195898,2507615;195898,2605564;293846,2605564;293846,195898;195898,195898;391795,0;587693,195898;489744,195898;489744,2605564;587693,2605564;587693,2507615;783590,2703513;587693,2899410;587693,2801461;195898,2801461;195898,2899410;0,2703513" o:connectangles="0,0,0,0,0,0,0,0,0,0,0,0,0,0,0,0,0,0"/>
              </v:shape>
            </w:pict>
          </mc:Fallback>
        </mc:AlternateContent>
      </w:r>
      <w:r w:rsidR="00F476BF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44EA147" wp14:editId="078E0DBE">
                <wp:simplePos x="0" y="0"/>
                <wp:positionH relativeFrom="column">
                  <wp:posOffset>3208020</wp:posOffset>
                </wp:positionH>
                <wp:positionV relativeFrom="paragraph">
                  <wp:posOffset>6096000</wp:posOffset>
                </wp:positionV>
                <wp:extent cx="3213100" cy="1410335"/>
                <wp:effectExtent l="0" t="0" r="25400" b="1841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3100" cy="141033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chemeClr val="accent4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914C0" w:rsidRPr="000914C0" w:rsidRDefault="000914C0" w:rsidP="000914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0914C0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  <w:u w:val="single"/>
                              </w:rPr>
                              <w:t>Звертаються</w:t>
                            </w:r>
                          </w:p>
                          <w:p w:rsidR="000914C0" w:rsidRDefault="000914C0" w:rsidP="00A30B3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  <w:t>П</w:t>
                            </w:r>
                            <w:r w:rsidR="00A30B35" w:rsidRPr="00A30B3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  <w:t>рацююч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  <w:t>і або працездатні непрацюючі</w:t>
                            </w:r>
                            <w:r w:rsidR="00A30B35" w:rsidRPr="00A30B3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ос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  <w:t>о</w:t>
                            </w:r>
                            <w:r w:rsidR="00A30B35" w:rsidRPr="00A30B3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  <w:p w:rsidR="000914C0" w:rsidRDefault="000914C0" w:rsidP="00A30B3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  <w:t>Подають</w:t>
                            </w:r>
                            <w:r w:rsidR="007C511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органу соціального захисту населення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0914C0" w:rsidRPr="007C511E" w:rsidRDefault="000914C0" w:rsidP="0007327E">
                            <w:pPr>
                              <w:pStyle w:val="a5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84"/>
                              </w:tabs>
                              <w:spacing w:after="0"/>
                              <w:ind w:left="0" w:firstLine="4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7C511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  <w:u w:val="single"/>
                              </w:rPr>
                              <w:t>Декларацію</w:t>
                            </w:r>
                            <w:r w:rsidR="00A30B35" w:rsidRPr="007C511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  <w:u w:val="single"/>
                              </w:rPr>
                              <w:t xml:space="preserve"> про доходи сім’ї пільговика</w:t>
                            </w:r>
                            <w:r w:rsidRPr="007C511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(форма додається);</w:t>
                            </w:r>
                          </w:p>
                          <w:p w:rsidR="0083461C" w:rsidRPr="0007327E" w:rsidRDefault="000914C0" w:rsidP="00A30B35">
                            <w:pPr>
                              <w:pStyle w:val="a5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84"/>
                              </w:tabs>
                              <w:spacing w:after="0"/>
                              <w:ind w:left="0" w:firstLine="4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07327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  <w:t>довідки про доходи (крім довідок про розмір пенсії та соціальної допомоги) за шість місяців перед зверненням.</w:t>
                            </w:r>
                            <w:r w:rsidR="0007327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7327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  <w:t>Право визначається кожні 12 місяців.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1" style="position:absolute;margin-left:252.6pt;margin-top:480pt;width:253pt;height:111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" fillcolor="#ccc0d9 [1303]" strokecolor="#3f3151 [1607]" strokeweight="2pt">
                <v:textbox>
                  <w:txbxContent>
                    <w:p w:rsidR="000914C0" w:rsidRPr="000914C0" w:rsidRDefault="000914C0" w:rsidP="000914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  <w:u w:val="single"/>
                        </w:rPr>
                      </w:pPr>
                      <w:r w:rsidRPr="000914C0"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  <w:u w:val="single"/>
                        </w:rPr>
                        <w:t>Звертаються</w:t>
                      </w:r>
                    </w:p>
                    <w:p w:rsidR="000914C0" w:rsidRDefault="000914C0" w:rsidP="00A30B3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>П</w:t>
                      </w:r>
                      <w:r w:rsidR="00A30B35" w:rsidRPr="00A30B35"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>рацююч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>і або працездатні непрацюючі</w:t>
                      </w:r>
                      <w:r w:rsidR="00A30B35" w:rsidRPr="00A30B35"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 xml:space="preserve"> ос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>о</w:t>
                      </w:r>
                      <w:r w:rsidR="00A30B35" w:rsidRPr="00A30B35"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>б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>и</w:t>
                      </w:r>
                    </w:p>
                    <w:p w:rsidR="000914C0" w:rsidRDefault="000914C0" w:rsidP="00A30B3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>Подають</w:t>
                      </w:r>
                      <w:r w:rsidR="007C511E"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 xml:space="preserve"> органу соціального захисту населення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>:</w:t>
                      </w:r>
                    </w:p>
                    <w:p w:rsidR="000914C0" w:rsidRPr="007C511E" w:rsidRDefault="000914C0" w:rsidP="0007327E">
                      <w:pPr>
                        <w:pStyle w:val="a5"/>
                        <w:numPr>
                          <w:ilvl w:val="0"/>
                          <w:numId w:val="5"/>
                        </w:numPr>
                        <w:tabs>
                          <w:tab w:val="left" w:pos="284"/>
                        </w:tabs>
                        <w:spacing w:after="0"/>
                        <w:ind w:left="0" w:firstLine="49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</w:pPr>
                      <w:r w:rsidRPr="007C511E"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  <w:u w:val="single"/>
                        </w:rPr>
                        <w:t>Декларацію</w:t>
                      </w:r>
                      <w:r w:rsidR="00A30B35" w:rsidRPr="007C511E"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  <w:u w:val="single"/>
                        </w:rPr>
                        <w:t xml:space="preserve"> про доходи сім’ї пільговика</w:t>
                      </w:r>
                      <w:r w:rsidRPr="007C511E"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 xml:space="preserve"> (форма додається);</w:t>
                      </w:r>
                    </w:p>
                    <w:p w:rsidR="0083461C" w:rsidRPr="0007327E" w:rsidRDefault="000914C0" w:rsidP="00A30B35">
                      <w:pPr>
                        <w:pStyle w:val="a5"/>
                        <w:numPr>
                          <w:ilvl w:val="0"/>
                          <w:numId w:val="5"/>
                        </w:numPr>
                        <w:tabs>
                          <w:tab w:val="left" w:pos="284"/>
                        </w:tabs>
                        <w:spacing w:after="0"/>
                        <w:ind w:left="0" w:firstLine="49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</w:pPr>
                      <w:r w:rsidRPr="0007327E"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>довідки про доходи (крім довідок про розмір пенсії та соціальної допомоги) за шість місяців перед зверненням.</w:t>
                      </w:r>
                      <w:r w:rsidR="0007327E"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07327E"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 xml:space="preserve">Право визначається </w:t>
                      </w:r>
                      <w:r w:rsidRPr="0007327E"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>кожні 12 місяців</w:t>
                      </w:r>
                      <w:r w:rsidRPr="0007327E"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F476BF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FB1E9B1" wp14:editId="175F29EF">
                <wp:simplePos x="0" y="0"/>
                <wp:positionH relativeFrom="column">
                  <wp:posOffset>-678180</wp:posOffset>
                </wp:positionH>
                <wp:positionV relativeFrom="paragraph">
                  <wp:posOffset>6096000</wp:posOffset>
                </wp:positionV>
                <wp:extent cx="3199765" cy="1410335"/>
                <wp:effectExtent l="0" t="0" r="19685" b="1841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9765" cy="141033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chemeClr val="accent4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914C0" w:rsidRDefault="000914C0" w:rsidP="000914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0914C0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  <w:u w:val="single"/>
                              </w:rPr>
                              <w:t>Не звертаються</w:t>
                            </w:r>
                          </w:p>
                          <w:p w:rsidR="0007327E" w:rsidRDefault="0007327E" w:rsidP="000914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0914C0" w:rsidRDefault="000914C0" w:rsidP="00A30B3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  <w:t>Н</w:t>
                            </w:r>
                            <w:r w:rsidR="00A30B35" w:rsidRPr="00A30B3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  <w:t>епрацююч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  <w:t>і</w:t>
                            </w:r>
                            <w:r w:rsidR="00A30B35" w:rsidRPr="00A30B3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 пенсіонер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  <w:p w:rsidR="0007327E" w:rsidRDefault="0007327E" w:rsidP="00A30B3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0914C0" w:rsidRDefault="000914C0" w:rsidP="00A30B3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  <w:t>Д</w:t>
                            </w:r>
                            <w:r w:rsidR="00A30B35" w:rsidRPr="00A30B3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ля них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  <w:t>щороку, станом на 1 січня</w:t>
                            </w:r>
                            <w:r w:rsidR="0007327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30B3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  <w:t>проводиться</w:t>
                            </w:r>
                            <w:r w:rsidR="00A30B35" w:rsidRPr="00A30B3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автоматизований розра</w:t>
                            </w:r>
                            <w:r w:rsidR="00A30B3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хунок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32" style="position:absolute;margin-left:-53.4pt;margin-top:480pt;width:251.95pt;height:111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" fillcolor="#ccc0d9 [1303]" strokecolor="#3f3151 [1607]" strokeweight="2pt">
                <v:textbox>
                  <w:txbxContent>
                    <w:p w:rsidR="000914C0" w:rsidRDefault="000914C0" w:rsidP="000914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  <w:u w:val="single"/>
                        </w:rPr>
                      </w:pPr>
                      <w:r w:rsidRPr="000914C0"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  <w:u w:val="single"/>
                        </w:rPr>
                        <w:t>Не звертаються</w:t>
                      </w:r>
                    </w:p>
                    <w:p w:rsidR="0007327E" w:rsidRDefault="0007327E" w:rsidP="000914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  <w:u w:val="single"/>
                        </w:rPr>
                      </w:pPr>
                    </w:p>
                    <w:p w:rsidR="000914C0" w:rsidRDefault="000914C0" w:rsidP="00A30B3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>Н</w:t>
                      </w:r>
                      <w:r w:rsidR="00A30B35" w:rsidRPr="00A30B35"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>епрацююч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>і</w:t>
                      </w:r>
                      <w:r w:rsidR="00A30B35" w:rsidRPr="00A30B35"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 xml:space="preserve">  пенсіонер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>и</w:t>
                      </w:r>
                    </w:p>
                    <w:p w:rsidR="0007327E" w:rsidRDefault="0007327E" w:rsidP="00A30B3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</w:pPr>
                    </w:p>
                    <w:p w:rsidR="000914C0" w:rsidRDefault="000914C0" w:rsidP="00A30B3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>Д</w:t>
                      </w:r>
                      <w:r w:rsidR="00A30B35" w:rsidRPr="00A30B35"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 xml:space="preserve">ля них 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>щороку, станом на 1 січня</w:t>
                      </w:r>
                      <w:r w:rsidR="0007327E"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="00A30B35"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>проводиться</w:t>
                      </w:r>
                      <w:r w:rsidR="00A30B35" w:rsidRPr="00A30B35"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 xml:space="preserve"> автоматизований розра</w:t>
                      </w:r>
                      <w:r w:rsidR="00A30B35"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 xml:space="preserve">хунок </w:t>
                      </w:r>
                    </w:p>
                  </w:txbxContent>
                </v:textbox>
              </v:rect>
            </w:pict>
          </mc:Fallback>
        </mc:AlternateContent>
      </w:r>
      <w:r w:rsidR="00F476BF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8D86867" wp14:editId="612A0232">
                <wp:simplePos x="0" y="0"/>
                <wp:positionH relativeFrom="column">
                  <wp:posOffset>3208020</wp:posOffset>
                </wp:positionH>
                <wp:positionV relativeFrom="paragraph">
                  <wp:posOffset>3908425</wp:posOffset>
                </wp:positionV>
                <wp:extent cx="3213100" cy="2050415"/>
                <wp:effectExtent l="0" t="0" r="25400" b="2603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3100" cy="205041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F2E63" w:rsidRPr="00A30B35" w:rsidRDefault="00DC6105" w:rsidP="001F2E63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9"/>
                                <w:szCs w:val="19"/>
                              </w:rPr>
                            </w:pPr>
                            <w:r w:rsidRPr="00A30B3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9"/>
                                <w:szCs w:val="19"/>
                              </w:rPr>
                              <w:t>Для фізичних осіб - підприємців, які обрали спрощену систему оподаткування та є платниками єдиного податку за кожний місяць враховується дохід на рівні:</w:t>
                            </w:r>
                          </w:p>
                          <w:p w:rsidR="00DC6105" w:rsidRPr="00A30B35" w:rsidRDefault="00BD3584" w:rsidP="00BD3584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9"/>
                                <w:szCs w:val="19"/>
                              </w:rPr>
                            </w:pPr>
                            <w:r w:rsidRPr="00A30B3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9"/>
                                <w:szCs w:val="19"/>
                              </w:rPr>
                              <w:t xml:space="preserve">одного </w:t>
                            </w:r>
                            <w:r w:rsidR="00DC6105" w:rsidRPr="00A30B3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9"/>
                                <w:szCs w:val="19"/>
                              </w:rPr>
                              <w:t>прожиткового мінімуму для працездатних осіб</w:t>
                            </w:r>
                            <w:r w:rsidRPr="00A30B3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9"/>
                                <w:szCs w:val="19"/>
                              </w:rPr>
                              <w:t xml:space="preserve"> – для платників єдин</w:t>
                            </w:r>
                            <w:r w:rsidR="001C7E80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9"/>
                                <w:szCs w:val="19"/>
                              </w:rPr>
                              <w:t>ого податку першої групи (з 01.12</w:t>
                            </w:r>
                            <w:r w:rsidRPr="00A30B3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9"/>
                                <w:szCs w:val="19"/>
                              </w:rPr>
                              <w:t xml:space="preserve">.2020 – 2 </w:t>
                            </w:r>
                            <w:r w:rsidR="001C7E80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9"/>
                                <w:szCs w:val="19"/>
                              </w:rPr>
                              <w:t>270</w:t>
                            </w:r>
                            <w:r w:rsidRPr="00A30B3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A30B3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9"/>
                                <w:szCs w:val="19"/>
                              </w:rPr>
                              <w:t>грн</w:t>
                            </w:r>
                            <w:proofErr w:type="spellEnd"/>
                            <w:r w:rsidRPr="00A30B3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9"/>
                                <w:szCs w:val="19"/>
                              </w:rPr>
                              <w:t xml:space="preserve">); </w:t>
                            </w:r>
                          </w:p>
                          <w:p w:rsidR="00BD3584" w:rsidRPr="00A30B35" w:rsidRDefault="00BD3584" w:rsidP="00BD3584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9"/>
                                <w:szCs w:val="19"/>
                              </w:rPr>
                            </w:pPr>
                            <w:r w:rsidRPr="00A30B3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9"/>
                                <w:szCs w:val="19"/>
                              </w:rPr>
                              <w:t>двох прожиткових мінімумів – для платників єдиного податку другої групи;</w:t>
                            </w:r>
                          </w:p>
                          <w:p w:rsidR="00DC6105" w:rsidRPr="00A30B35" w:rsidRDefault="001C7E80" w:rsidP="00BD3584">
                            <w:pPr>
                              <w:pStyle w:val="a5"/>
                              <w:spacing w:after="0"/>
                              <w:ind w:left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9"/>
                                <w:szCs w:val="19"/>
                              </w:rPr>
                              <w:t>(2 270*2 =4 540</w:t>
                            </w:r>
                            <w:r w:rsidR="00BD3584" w:rsidRPr="00A30B3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="00BD3584" w:rsidRPr="00A30B3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9"/>
                                <w:szCs w:val="19"/>
                              </w:rPr>
                              <w:t>грн</w:t>
                            </w:r>
                            <w:proofErr w:type="spellEnd"/>
                            <w:r w:rsidR="00BD3584" w:rsidRPr="00A30B3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9"/>
                                <w:szCs w:val="19"/>
                              </w:rPr>
                              <w:t xml:space="preserve">) </w:t>
                            </w:r>
                          </w:p>
                          <w:p w:rsidR="00BD3584" w:rsidRPr="00A30B35" w:rsidRDefault="00BD3584" w:rsidP="00BD3584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ind w:left="0" w:firstLine="0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9"/>
                                <w:szCs w:val="19"/>
                              </w:rPr>
                            </w:pPr>
                            <w:r w:rsidRPr="00A30B3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9"/>
                                <w:szCs w:val="19"/>
                              </w:rPr>
                              <w:t>трьох прожиткових мінімумів – для платників єдиного податку третьої</w:t>
                            </w:r>
                            <w:r w:rsidR="007069D2" w:rsidRPr="00A30B3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9"/>
                                <w:szCs w:val="19"/>
                              </w:rPr>
                              <w:t xml:space="preserve"> групи </w:t>
                            </w:r>
                            <w:r w:rsidR="001C7E80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9"/>
                                <w:szCs w:val="19"/>
                              </w:rPr>
                              <w:t>(2 270</w:t>
                            </w:r>
                            <w:r w:rsidRPr="00A30B3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9"/>
                                <w:szCs w:val="19"/>
                              </w:rPr>
                              <w:t>*3=6 </w:t>
                            </w:r>
                            <w:r w:rsidR="001C7E80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9"/>
                                <w:szCs w:val="19"/>
                              </w:rPr>
                              <w:t>810</w:t>
                            </w:r>
                            <w:r w:rsidRPr="00A30B3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A30B3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9"/>
                                <w:szCs w:val="19"/>
                              </w:rPr>
                              <w:t>грн</w:t>
                            </w:r>
                            <w:proofErr w:type="spellEnd"/>
                            <w:r w:rsidRPr="00A30B3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9"/>
                                <w:szCs w:val="19"/>
                              </w:rPr>
                              <w:t xml:space="preserve">) </w:t>
                            </w:r>
                          </w:p>
                          <w:p w:rsidR="00BD3584" w:rsidRPr="00DC6105" w:rsidRDefault="00BD3584" w:rsidP="00BD3584">
                            <w:pPr>
                              <w:pStyle w:val="a5"/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3" style="position:absolute;margin-left:252.6pt;margin-top:307.75pt;width:253pt;height:161.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" fillcolor="#f2f2f2" strokecolor="#7f7f7f" strokeweight="2pt">
                <v:textbox>
                  <w:txbxContent>
                    <w:p w:rsidR="001F2E63" w:rsidRPr="00A30B35" w:rsidRDefault="00DC6105" w:rsidP="001F2E63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sz w:val="19"/>
                          <w:szCs w:val="19"/>
                        </w:rPr>
                      </w:pPr>
                      <w:r w:rsidRPr="00A30B35">
                        <w:rPr>
                          <w:rFonts w:ascii="Times New Roman" w:hAnsi="Times New Roman" w:cs="Times New Roman"/>
                          <w:b/>
                          <w:i/>
                          <w:sz w:val="19"/>
                          <w:szCs w:val="19"/>
                        </w:rPr>
                        <w:t>Для фізичних осіб - підприємців, які обрали спрощену систему оподаткування та є платниками єдиного податку за кожний місяць враховується дохід на рівні:</w:t>
                      </w:r>
                    </w:p>
                    <w:p w:rsidR="00DC6105" w:rsidRPr="00A30B35" w:rsidRDefault="00BD3584" w:rsidP="00BD3584">
                      <w:pPr>
                        <w:pStyle w:val="a5"/>
                        <w:numPr>
                          <w:ilvl w:val="0"/>
                          <w:numId w:val="4"/>
                        </w:numPr>
                        <w:spacing w:after="0"/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sz w:val="19"/>
                          <w:szCs w:val="19"/>
                        </w:rPr>
                      </w:pPr>
                      <w:r w:rsidRPr="00A30B35">
                        <w:rPr>
                          <w:rFonts w:ascii="Times New Roman" w:hAnsi="Times New Roman" w:cs="Times New Roman"/>
                          <w:b/>
                          <w:i/>
                          <w:sz w:val="19"/>
                          <w:szCs w:val="19"/>
                        </w:rPr>
                        <w:t xml:space="preserve">одного </w:t>
                      </w:r>
                      <w:r w:rsidR="00DC6105" w:rsidRPr="00A30B35">
                        <w:rPr>
                          <w:rFonts w:ascii="Times New Roman" w:hAnsi="Times New Roman" w:cs="Times New Roman"/>
                          <w:b/>
                          <w:i/>
                          <w:sz w:val="19"/>
                          <w:szCs w:val="19"/>
                        </w:rPr>
                        <w:t>прожиткового мінімуму для працездатних осіб</w:t>
                      </w:r>
                      <w:r w:rsidRPr="00A30B35">
                        <w:rPr>
                          <w:rFonts w:ascii="Times New Roman" w:hAnsi="Times New Roman" w:cs="Times New Roman"/>
                          <w:b/>
                          <w:i/>
                          <w:sz w:val="19"/>
                          <w:szCs w:val="19"/>
                        </w:rPr>
                        <w:t xml:space="preserve"> – для платників єдин</w:t>
                      </w:r>
                      <w:r w:rsidR="001C7E80">
                        <w:rPr>
                          <w:rFonts w:ascii="Times New Roman" w:hAnsi="Times New Roman" w:cs="Times New Roman"/>
                          <w:b/>
                          <w:i/>
                          <w:sz w:val="19"/>
                          <w:szCs w:val="19"/>
                        </w:rPr>
                        <w:t>ого податку першої групи (з 01.12</w:t>
                      </w:r>
                      <w:r w:rsidRPr="00A30B35">
                        <w:rPr>
                          <w:rFonts w:ascii="Times New Roman" w:hAnsi="Times New Roman" w:cs="Times New Roman"/>
                          <w:b/>
                          <w:i/>
                          <w:sz w:val="19"/>
                          <w:szCs w:val="19"/>
                        </w:rPr>
                        <w:t xml:space="preserve">.2020 – 2 </w:t>
                      </w:r>
                      <w:r w:rsidR="001C7E80">
                        <w:rPr>
                          <w:rFonts w:ascii="Times New Roman" w:hAnsi="Times New Roman" w:cs="Times New Roman"/>
                          <w:b/>
                          <w:i/>
                          <w:sz w:val="19"/>
                          <w:szCs w:val="19"/>
                        </w:rPr>
                        <w:t>270</w:t>
                      </w:r>
                      <w:r w:rsidRPr="00A30B35">
                        <w:rPr>
                          <w:rFonts w:ascii="Times New Roman" w:hAnsi="Times New Roman" w:cs="Times New Roman"/>
                          <w:b/>
                          <w:i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A30B35">
                        <w:rPr>
                          <w:rFonts w:ascii="Times New Roman" w:hAnsi="Times New Roman" w:cs="Times New Roman"/>
                          <w:b/>
                          <w:i/>
                          <w:sz w:val="19"/>
                          <w:szCs w:val="19"/>
                        </w:rPr>
                        <w:t>грн</w:t>
                      </w:r>
                      <w:proofErr w:type="spellEnd"/>
                      <w:r w:rsidRPr="00A30B35">
                        <w:rPr>
                          <w:rFonts w:ascii="Times New Roman" w:hAnsi="Times New Roman" w:cs="Times New Roman"/>
                          <w:b/>
                          <w:i/>
                          <w:sz w:val="19"/>
                          <w:szCs w:val="19"/>
                        </w:rPr>
                        <w:t xml:space="preserve">); </w:t>
                      </w:r>
                    </w:p>
                    <w:p w:rsidR="00BD3584" w:rsidRPr="00A30B35" w:rsidRDefault="00BD3584" w:rsidP="00BD3584">
                      <w:pPr>
                        <w:pStyle w:val="a5"/>
                        <w:numPr>
                          <w:ilvl w:val="0"/>
                          <w:numId w:val="4"/>
                        </w:numPr>
                        <w:spacing w:after="0"/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sz w:val="19"/>
                          <w:szCs w:val="19"/>
                        </w:rPr>
                      </w:pPr>
                      <w:r w:rsidRPr="00A30B35">
                        <w:rPr>
                          <w:rFonts w:ascii="Times New Roman" w:hAnsi="Times New Roman" w:cs="Times New Roman"/>
                          <w:b/>
                          <w:i/>
                          <w:sz w:val="19"/>
                          <w:szCs w:val="19"/>
                        </w:rPr>
                        <w:t>двох прожиткових мінімумів – для платників єдиного податку другої групи;</w:t>
                      </w:r>
                    </w:p>
                    <w:p w:rsidR="00DC6105" w:rsidRPr="00A30B35" w:rsidRDefault="001C7E80" w:rsidP="00BD3584">
                      <w:pPr>
                        <w:pStyle w:val="a5"/>
                        <w:spacing w:after="0"/>
                        <w:ind w:left="0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9"/>
                          <w:szCs w:val="19"/>
                        </w:rPr>
                        <w:t>(2 270*2 =4 540</w:t>
                      </w:r>
                      <w:r w:rsidR="00BD3584" w:rsidRPr="00A30B35">
                        <w:rPr>
                          <w:rFonts w:ascii="Times New Roman" w:hAnsi="Times New Roman" w:cs="Times New Roman"/>
                          <w:b/>
                          <w:i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="00BD3584" w:rsidRPr="00A30B35">
                        <w:rPr>
                          <w:rFonts w:ascii="Times New Roman" w:hAnsi="Times New Roman" w:cs="Times New Roman"/>
                          <w:b/>
                          <w:i/>
                          <w:sz w:val="19"/>
                          <w:szCs w:val="19"/>
                        </w:rPr>
                        <w:t>грн</w:t>
                      </w:r>
                      <w:proofErr w:type="spellEnd"/>
                      <w:r w:rsidR="00BD3584" w:rsidRPr="00A30B35">
                        <w:rPr>
                          <w:rFonts w:ascii="Times New Roman" w:hAnsi="Times New Roman" w:cs="Times New Roman"/>
                          <w:b/>
                          <w:i/>
                          <w:sz w:val="19"/>
                          <w:szCs w:val="19"/>
                        </w:rPr>
                        <w:t xml:space="preserve">) </w:t>
                      </w:r>
                    </w:p>
                    <w:p w:rsidR="00BD3584" w:rsidRPr="00A30B35" w:rsidRDefault="00BD3584" w:rsidP="00BD3584">
                      <w:pPr>
                        <w:pStyle w:val="a5"/>
                        <w:numPr>
                          <w:ilvl w:val="0"/>
                          <w:numId w:val="4"/>
                        </w:numPr>
                        <w:ind w:left="0" w:firstLine="0"/>
                        <w:rPr>
                          <w:rFonts w:ascii="Times New Roman" w:hAnsi="Times New Roman" w:cs="Times New Roman"/>
                          <w:b/>
                          <w:i/>
                          <w:sz w:val="19"/>
                          <w:szCs w:val="19"/>
                        </w:rPr>
                      </w:pPr>
                      <w:r w:rsidRPr="00A30B35">
                        <w:rPr>
                          <w:rFonts w:ascii="Times New Roman" w:hAnsi="Times New Roman" w:cs="Times New Roman"/>
                          <w:b/>
                          <w:i/>
                          <w:sz w:val="19"/>
                          <w:szCs w:val="19"/>
                        </w:rPr>
                        <w:t>трьох прожиткових мінімумів – для платників єдиного податку третьої</w:t>
                      </w:r>
                      <w:r w:rsidR="007069D2" w:rsidRPr="00A30B35">
                        <w:rPr>
                          <w:rFonts w:ascii="Times New Roman" w:hAnsi="Times New Roman" w:cs="Times New Roman"/>
                          <w:b/>
                          <w:i/>
                          <w:sz w:val="19"/>
                          <w:szCs w:val="19"/>
                        </w:rPr>
                        <w:t xml:space="preserve"> групи </w:t>
                      </w:r>
                      <w:r w:rsidR="001C7E80">
                        <w:rPr>
                          <w:rFonts w:ascii="Times New Roman" w:hAnsi="Times New Roman" w:cs="Times New Roman"/>
                          <w:b/>
                          <w:i/>
                          <w:sz w:val="19"/>
                          <w:szCs w:val="19"/>
                        </w:rPr>
                        <w:t>(2 270</w:t>
                      </w:r>
                      <w:r w:rsidRPr="00A30B35">
                        <w:rPr>
                          <w:rFonts w:ascii="Times New Roman" w:hAnsi="Times New Roman" w:cs="Times New Roman"/>
                          <w:b/>
                          <w:i/>
                          <w:sz w:val="19"/>
                          <w:szCs w:val="19"/>
                        </w:rPr>
                        <w:t>*3=6 </w:t>
                      </w:r>
                      <w:r w:rsidR="001C7E80">
                        <w:rPr>
                          <w:rFonts w:ascii="Times New Roman" w:hAnsi="Times New Roman" w:cs="Times New Roman"/>
                          <w:b/>
                          <w:i/>
                          <w:sz w:val="19"/>
                          <w:szCs w:val="19"/>
                        </w:rPr>
                        <w:t>810</w:t>
                      </w:r>
                      <w:r w:rsidRPr="00A30B35">
                        <w:rPr>
                          <w:rFonts w:ascii="Times New Roman" w:hAnsi="Times New Roman" w:cs="Times New Roman"/>
                          <w:b/>
                          <w:i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A30B35">
                        <w:rPr>
                          <w:rFonts w:ascii="Times New Roman" w:hAnsi="Times New Roman" w:cs="Times New Roman"/>
                          <w:b/>
                          <w:i/>
                          <w:sz w:val="19"/>
                          <w:szCs w:val="19"/>
                        </w:rPr>
                        <w:t>грн</w:t>
                      </w:r>
                      <w:proofErr w:type="spellEnd"/>
                      <w:r w:rsidRPr="00A30B35">
                        <w:rPr>
                          <w:rFonts w:ascii="Times New Roman" w:hAnsi="Times New Roman" w:cs="Times New Roman"/>
                          <w:b/>
                          <w:i/>
                          <w:sz w:val="19"/>
                          <w:szCs w:val="19"/>
                        </w:rPr>
                        <w:t xml:space="preserve">) </w:t>
                      </w:r>
                    </w:p>
                    <w:p w:rsidR="00BD3584" w:rsidRPr="00DC6105" w:rsidRDefault="00BD3584" w:rsidP="00BD3584">
                      <w:pPr>
                        <w:pStyle w:val="a5"/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476BF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3A31CA5" wp14:editId="438EAFAC">
                <wp:simplePos x="0" y="0"/>
                <wp:positionH relativeFrom="column">
                  <wp:posOffset>-678180</wp:posOffset>
                </wp:positionH>
                <wp:positionV relativeFrom="paragraph">
                  <wp:posOffset>3908425</wp:posOffset>
                </wp:positionV>
                <wp:extent cx="3161030" cy="2018030"/>
                <wp:effectExtent l="0" t="0" r="20320" b="2032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1030" cy="20180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5400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F1FCE" w:rsidRDefault="00BF1FCE" w:rsidP="001F2E6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C610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До сукупного доходу сім’ї пільговика включаються </w:t>
                            </w:r>
                            <w:r w:rsidRPr="00DC610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u w:val="single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нараховані</w:t>
                            </w:r>
                            <w:r w:rsidRPr="00DC610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:</w:t>
                            </w:r>
                          </w:p>
                          <w:p w:rsidR="00A448A7" w:rsidRPr="00DC6105" w:rsidRDefault="00A448A7" w:rsidP="001F2E6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BF1FCE" w:rsidRPr="00BF1FCE" w:rsidRDefault="00BF1FCE" w:rsidP="00BF1FCE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BF1FC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  <w:t>1) пенсія;</w:t>
                            </w:r>
                          </w:p>
                          <w:p w:rsidR="00BF1FCE" w:rsidRPr="00BF1FCE" w:rsidRDefault="00BF1FCE" w:rsidP="00BF1FCE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BF1FC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  <w:t>2) заробітна плата;</w:t>
                            </w:r>
                          </w:p>
                          <w:p w:rsidR="00BF1FCE" w:rsidRPr="00BF1FCE" w:rsidRDefault="00BF1FCE" w:rsidP="00BF1FCE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BF1FC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  <w:t>3) грошове забезпечення;</w:t>
                            </w:r>
                          </w:p>
                          <w:p w:rsidR="00BF1FCE" w:rsidRPr="00BF1FCE" w:rsidRDefault="00BF1FCE" w:rsidP="00BF1FCE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BF1FC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  <w:t>4) стипендія;</w:t>
                            </w:r>
                          </w:p>
                          <w:p w:rsidR="00BF1FCE" w:rsidRPr="00BF1FCE" w:rsidRDefault="00BF1FCE" w:rsidP="00BF1FCE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BF1FC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  <w:t>5) соціальна допомога (крім одноразової допомоги);</w:t>
                            </w:r>
                          </w:p>
                          <w:p w:rsidR="00BF1FCE" w:rsidRPr="00BF1FCE" w:rsidRDefault="00BF1FCE" w:rsidP="00BF1FCE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BF1FC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  <w:t>6) доходи від підприємницької діяльності;</w:t>
                            </w:r>
                          </w:p>
                          <w:p w:rsidR="00BF1FCE" w:rsidRPr="00BF1FCE" w:rsidRDefault="00BF1FCE" w:rsidP="00BF1FCE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BF1FC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  <w:t>7) допомога по безробіттю та інші виплати, що здійснюються фондами соціального страхування.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4" style="position:absolute;margin-left:-53.4pt;margin-top:307.75pt;width:248.9pt;height:158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" fillcolor="#f2f2f2 [3052]" strokecolor="gray [1629]" strokeweight="2pt">
                <v:textbox>
                  <w:txbxContent>
                    <w:p w:rsidR="00BF1FCE" w:rsidRDefault="00BF1FCE" w:rsidP="001F2E63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  <w14:textOutline w14:w="5270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C6105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  <w14:textOutline w14:w="5270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До сукупного доходу сім’ї пільговика включаються </w:t>
                      </w:r>
                      <w:r w:rsidRPr="00DC6105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  <w:u w:val="single"/>
                          <w14:textOutline w14:w="5270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нараховані</w:t>
                      </w:r>
                      <w:r w:rsidRPr="00DC6105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  <w14:textOutline w14:w="5270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:</w:t>
                      </w:r>
                    </w:p>
                    <w:p w:rsidR="00A448A7" w:rsidRPr="00DC6105" w:rsidRDefault="00A448A7" w:rsidP="001F2E63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  <w14:textOutline w14:w="5270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BF1FCE" w:rsidRPr="00BF1FCE" w:rsidRDefault="00BF1FCE" w:rsidP="00BF1FCE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</w:pPr>
                      <w:r w:rsidRPr="00BF1FCE"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>1) пенсія;</w:t>
                      </w:r>
                    </w:p>
                    <w:p w:rsidR="00BF1FCE" w:rsidRPr="00BF1FCE" w:rsidRDefault="00BF1FCE" w:rsidP="00BF1FCE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</w:pPr>
                      <w:r w:rsidRPr="00BF1FCE"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>2) заробітна плата;</w:t>
                      </w:r>
                    </w:p>
                    <w:p w:rsidR="00BF1FCE" w:rsidRPr="00BF1FCE" w:rsidRDefault="00BF1FCE" w:rsidP="00BF1FCE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</w:pPr>
                      <w:r w:rsidRPr="00BF1FCE"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>3) грошове забезпечення;</w:t>
                      </w:r>
                    </w:p>
                    <w:p w:rsidR="00BF1FCE" w:rsidRPr="00BF1FCE" w:rsidRDefault="00BF1FCE" w:rsidP="00BF1FCE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</w:pPr>
                      <w:r w:rsidRPr="00BF1FCE"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>4) стипендія;</w:t>
                      </w:r>
                    </w:p>
                    <w:p w:rsidR="00BF1FCE" w:rsidRPr="00BF1FCE" w:rsidRDefault="00BF1FCE" w:rsidP="00BF1FCE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</w:pPr>
                      <w:r w:rsidRPr="00BF1FCE"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>5) соціаль</w:t>
                      </w:r>
                      <w:bookmarkStart w:id="1" w:name="_GoBack"/>
                      <w:bookmarkEnd w:id="1"/>
                      <w:r w:rsidRPr="00BF1FCE"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>на допомога (крім одноразової допомоги);</w:t>
                      </w:r>
                    </w:p>
                    <w:p w:rsidR="00BF1FCE" w:rsidRPr="00BF1FCE" w:rsidRDefault="00BF1FCE" w:rsidP="00BF1FCE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</w:pPr>
                      <w:r w:rsidRPr="00BF1FCE"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>6) доходи від підприємницької діяльності;</w:t>
                      </w:r>
                    </w:p>
                    <w:p w:rsidR="00BF1FCE" w:rsidRPr="00BF1FCE" w:rsidRDefault="00BF1FCE" w:rsidP="00BF1FCE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</w:pPr>
                      <w:r w:rsidRPr="00BF1FCE"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>7) допомога по безробіттю та інші виплати, що здійснюються фондами соціального страхування.</w:t>
                      </w:r>
                    </w:p>
                  </w:txbxContent>
                </v:textbox>
              </v:rect>
            </w:pict>
          </mc:Fallback>
        </mc:AlternateContent>
      </w:r>
      <w:r w:rsidR="00F476BF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F62922" wp14:editId="2594DA6A">
                <wp:simplePos x="0" y="0"/>
                <wp:positionH relativeFrom="column">
                  <wp:posOffset>-697865</wp:posOffset>
                </wp:positionH>
                <wp:positionV relativeFrom="paragraph">
                  <wp:posOffset>2249805</wp:posOffset>
                </wp:positionV>
                <wp:extent cx="3200400" cy="1501775"/>
                <wp:effectExtent l="0" t="0" r="19050" b="2222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5017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0249F" w:rsidRPr="001F2E63" w:rsidRDefault="0000249F" w:rsidP="00DA79D7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  <w:u w:val="single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F2E6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  <w:u w:val="single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До членів сім’ї пільговика належать:</w:t>
                            </w:r>
                          </w:p>
                          <w:p w:rsidR="0000249F" w:rsidRPr="001F2E63" w:rsidRDefault="0000249F" w:rsidP="00DA79D7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142" w:firstLine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F2E6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дружина (чоловік);</w:t>
                            </w:r>
                          </w:p>
                          <w:p w:rsidR="0000249F" w:rsidRPr="001F2E63" w:rsidRDefault="0000249F" w:rsidP="00DA79D7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142" w:firstLine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F2E6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їх неповнолітні діти (до 18 років);</w:t>
                            </w:r>
                          </w:p>
                          <w:p w:rsidR="0000249F" w:rsidRPr="001F2E63" w:rsidRDefault="0000249F" w:rsidP="00DA79D7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142" w:firstLine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F2E6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неодружені повнолітні діти, визнані особами з інвалідністю з дитинства I та II групи або особами з інвалідністю I групи;</w:t>
                            </w:r>
                          </w:p>
                          <w:p w:rsidR="0000249F" w:rsidRPr="001F2E63" w:rsidRDefault="0000249F" w:rsidP="00DA79D7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142" w:firstLine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F2E6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непрацездатні батьки;</w:t>
                            </w:r>
                          </w:p>
                          <w:p w:rsidR="0000249F" w:rsidRPr="001F2E63" w:rsidRDefault="0000249F" w:rsidP="00DA79D7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142" w:firstLine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F2E6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особа, яка перебуває під опікою або піклуванням пільговика та проживає разом з ним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35" style="position:absolute;margin-left:-54.95pt;margin-top:177.15pt;width:252pt;height:118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" fillcolor="#daeef3 [664]" strokecolor="#365f91 [2404]" strokeweight="2pt">
                <v:textbox>
                  <w:txbxContent>
                    <w:p w:rsidR="0000249F" w:rsidRPr="001F2E63" w:rsidRDefault="0000249F" w:rsidP="00DA79D7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  <w:u w:val="single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F2E63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  <w:u w:val="single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До членів сім’ї пільговика належать:</w:t>
                      </w:r>
                    </w:p>
                    <w:p w:rsidR="0000249F" w:rsidRPr="001F2E63" w:rsidRDefault="0000249F" w:rsidP="00DA79D7">
                      <w:pPr>
                        <w:pStyle w:val="a5"/>
                        <w:numPr>
                          <w:ilvl w:val="0"/>
                          <w:numId w:val="2"/>
                        </w:numPr>
                        <w:spacing w:after="0"/>
                        <w:ind w:left="142" w:firstLine="0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F2E63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дружина (чоловік);</w:t>
                      </w:r>
                    </w:p>
                    <w:p w:rsidR="0000249F" w:rsidRPr="001F2E63" w:rsidRDefault="0000249F" w:rsidP="00DA79D7">
                      <w:pPr>
                        <w:pStyle w:val="a5"/>
                        <w:numPr>
                          <w:ilvl w:val="0"/>
                          <w:numId w:val="2"/>
                        </w:numPr>
                        <w:spacing w:after="0"/>
                        <w:ind w:left="142" w:firstLine="0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F2E63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їх неповнолітні діти (до 18 років);</w:t>
                      </w:r>
                    </w:p>
                    <w:p w:rsidR="0000249F" w:rsidRPr="001F2E63" w:rsidRDefault="0000249F" w:rsidP="00DA79D7">
                      <w:pPr>
                        <w:pStyle w:val="a5"/>
                        <w:numPr>
                          <w:ilvl w:val="0"/>
                          <w:numId w:val="2"/>
                        </w:numPr>
                        <w:spacing w:after="0"/>
                        <w:ind w:left="142" w:firstLine="0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F2E63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неодружені повнолітні діти, визнані особами з інвалідністю з дитинства I та II групи або особами з інвалідністю I групи;</w:t>
                      </w:r>
                    </w:p>
                    <w:p w:rsidR="0000249F" w:rsidRPr="001F2E63" w:rsidRDefault="0000249F" w:rsidP="00DA79D7">
                      <w:pPr>
                        <w:pStyle w:val="a5"/>
                        <w:numPr>
                          <w:ilvl w:val="0"/>
                          <w:numId w:val="2"/>
                        </w:numPr>
                        <w:spacing w:after="0"/>
                        <w:ind w:left="142" w:firstLine="0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F2E63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непрацездатні батьки;</w:t>
                      </w:r>
                    </w:p>
                    <w:p w:rsidR="0000249F" w:rsidRPr="001F2E63" w:rsidRDefault="0000249F" w:rsidP="00DA79D7">
                      <w:pPr>
                        <w:pStyle w:val="a5"/>
                        <w:numPr>
                          <w:ilvl w:val="0"/>
                          <w:numId w:val="2"/>
                        </w:numPr>
                        <w:spacing w:after="0"/>
                        <w:ind w:left="142" w:firstLine="0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F2E63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особа, яка перебуває під опікою або піклуванням пільговика та проживає разом з ним</w:t>
                      </w:r>
                    </w:p>
                  </w:txbxContent>
                </v:textbox>
              </v:rect>
            </w:pict>
          </mc:Fallback>
        </mc:AlternateContent>
      </w:r>
      <w:r w:rsidR="00F476BF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A8BDEE9" wp14:editId="42F378A5">
                <wp:simplePos x="0" y="0"/>
                <wp:positionH relativeFrom="column">
                  <wp:posOffset>3208020</wp:posOffset>
                </wp:positionH>
                <wp:positionV relativeFrom="paragraph">
                  <wp:posOffset>2249805</wp:posOffset>
                </wp:positionV>
                <wp:extent cx="3213100" cy="1501775"/>
                <wp:effectExtent l="0" t="0" r="25400" b="2222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3100" cy="15017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73B52" w:rsidRPr="001F2E63" w:rsidRDefault="00773B52" w:rsidP="00F476BF">
                            <w:pPr>
                              <w:spacing w:after="0"/>
                              <w:ind w:firstLine="142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F2E6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При визначенні права на пільги враховується лише дохід самого пільговика для осіб, які мають право на пільги </w:t>
                            </w:r>
                            <w:r w:rsidR="00DA79D7" w:rsidRPr="001F2E6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згідно із </w:t>
                            </w:r>
                            <w:r w:rsidR="00680482" w:rsidRPr="001F2E6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Законами України</w:t>
                            </w:r>
                            <w:r w:rsidRPr="001F2E6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:</w:t>
                            </w:r>
                          </w:p>
                          <w:p w:rsidR="00773B52" w:rsidRPr="001F2E63" w:rsidRDefault="00773B52" w:rsidP="00F476BF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26"/>
                              </w:tabs>
                              <w:spacing w:after="0"/>
                              <w:ind w:left="142" w:firstLine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F2E6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“Про соціальний захист дітей війни” </w:t>
                            </w:r>
                          </w:p>
                          <w:p w:rsidR="00773B52" w:rsidRPr="001F2E63" w:rsidRDefault="00680482" w:rsidP="00F476BF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26"/>
                              </w:tabs>
                              <w:spacing w:after="0"/>
                              <w:ind w:left="142" w:firstLine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F2E6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“Про освіту” </w:t>
                            </w:r>
                          </w:p>
                          <w:p w:rsidR="00773B52" w:rsidRPr="001F2E63" w:rsidRDefault="00680482" w:rsidP="00F476BF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26"/>
                              </w:tabs>
                              <w:spacing w:after="0"/>
                              <w:ind w:left="142" w:firstLine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F2E6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“Про бібліотеки і бібліотечну справу”</w:t>
                            </w:r>
                          </w:p>
                          <w:p w:rsidR="00773B52" w:rsidRPr="001F2E63" w:rsidRDefault="00680482" w:rsidP="00F476BF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26"/>
                              </w:tabs>
                              <w:spacing w:after="0"/>
                              <w:ind w:left="142" w:firstLine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F2E6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“Про захист рослин” </w:t>
                            </w:r>
                          </w:p>
                          <w:p w:rsidR="00773B52" w:rsidRPr="001F2E63" w:rsidRDefault="00680482" w:rsidP="00F476BF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26"/>
                              </w:tabs>
                              <w:spacing w:after="0"/>
                              <w:ind w:left="142" w:firstLine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F2E6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“Про культуру” </w:t>
                            </w:r>
                          </w:p>
                          <w:p w:rsidR="002262C8" w:rsidRPr="001F2E63" w:rsidRDefault="00680482" w:rsidP="00F476BF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26"/>
                              </w:tabs>
                              <w:spacing w:after="0"/>
                              <w:ind w:left="142" w:firstLine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F2E6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Основи законодавства України про охорону здоров’я</w:t>
                            </w:r>
                          </w:p>
                          <w:p w:rsidR="00773B52" w:rsidRDefault="00773B5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36" style="position:absolute;margin-left:252.6pt;margin-top:177.15pt;width:253pt;height:118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" fillcolor="#fde9d9 [665]" strokecolor="#e36c0a [2409]" strokeweight="2pt">
                <v:textbox>
                  <w:txbxContent>
                    <w:p w:rsidR="00773B52" w:rsidRPr="001F2E63" w:rsidRDefault="00773B52" w:rsidP="00F476BF">
                      <w:pPr>
                        <w:spacing w:after="0"/>
                        <w:ind w:firstLine="142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F2E63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</w:t>
                      </w:r>
                      <w:r w:rsidRPr="001F2E63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ри визначенні права на пільги враховується лише дохід самого пільговика для осіб, які мають право на пільги</w:t>
                      </w:r>
                      <w:r w:rsidRPr="001F2E63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="00DA79D7" w:rsidRPr="001F2E63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згідно із </w:t>
                      </w:r>
                      <w:r w:rsidR="00680482" w:rsidRPr="001F2E63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Законами України</w:t>
                      </w:r>
                      <w:r w:rsidRPr="001F2E63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:</w:t>
                      </w:r>
                    </w:p>
                    <w:p w:rsidR="00773B52" w:rsidRPr="001F2E63" w:rsidRDefault="00773B52" w:rsidP="00F476BF">
                      <w:pPr>
                        <w:pStyle w:val="a5"/>
                        <w:numPr>
                          <w:ilvl w:val="0"/>
                          <w:numId w:val="3"/>
                        </w:numPr>
                        <w:tabs>
                          <w:tab w:val="left" w:pos="426"/>
                        </w:tabs>
                        <w:spacing w:after="0"/>
                        <w:ind w:left="142" w:firstLine="0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F2E63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“Про соціальний захист дітей війни” </w:t>
                      </w:r>
                    </w:p>
                    <w:p w:rsidR="00773B52" w:rsidRPr="001F2E63" w:rsidRDefault="00680482" w:rsidP="00F476BF">
                      <w:pPr>
                        <w:pStyle w:val="a5"/>
                        <w:numPr>
                          <w:ilvl w:val="0"/>
                          <w:numId w:val="3"/>
                        </w:numPr>
                        <w:tabs>
                          <w:tab w:val="left" w:pos="426"/>
                        </w:tabs>
                        <w:spacing w:after="0"/>
                        <w:ind w:left="142" w:firstLine="0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F2E63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“Про освіту” </w:t>
                      </w:r>
                    </w:p>
                    <w:p w:rsidR="00773B52" w:rsidRPr="001F2E63" w:rsidRDefault="00680482" w:rsidP="00F476BF">
                      <w:pPr>
                        <w:pStyle w:val="a5"/>
                        <w:numPr>
                          <w:ilvl w:val="0"/>
                          <w:numId w:val="3"/>
                        </w:numPr>
                        <w:tabs>
                          <w:tab w:val="left" w:pos="426"/>
                        </w:tabs>
                        <w:spacing w:after="0"/>
                        <w:ind w:left="142" w:firstLine="0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F2E63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“Про бібліотеки і бібліотечну справу”</w:t>
                      </w:r>
                    </w:p>
                    <w:p w:rsidR="00773B52" w:rsidRPr="001F2E63" w:rsidRDefault="00680482" w:rsidP="00F476BF">
                      <w:pPr>
                        <w:pStyle w:val="a5"/>
                        <w:numPr>
                          <w:ilvl w:val="0"/>
                          <w:numId w:val="3"/>
                        </w:numPr>
                        <w:tabs>
                          <w:tab w:val="left" w:pos="426"/>
                        </w:tabs>
                        <w:spacing w:after="0"/>
                        <w:ind w:left="142" w:firstLine="0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F2E63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“Про захист рослин” </w:t>
                      </w:r>
                    </w:p>
                    <w:p w:rsidR="00773B52" w:rsidRPr="001F2E63" w:rsidRDefault="00680482" w:rsidP="00F476BF">
                      <w:pPr>
                        <w:pStyle w:val="a5"/>
                        <w:numPr>
                          <w:ilvl w:val="0"/>
                          <w:numId w:val="3"/>
                        </w:numPr>
                        <w:tabs>
                          <w:tab w:val="left" w:pos="426"/>
                        </w:tabs>
                        <w:spacing w:after="0"/>
                        <w:ind w:left="142" w:firstLine="0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F2E63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“Про культуру” </w:t>
                      </w:r>
                    </w:p>
                    <w:p w:rsidR="002262C8" w:rsidRPr="001F2E63" w:rsidRDefault="00680482" w:rsidP="00F476BF">
                      <w:pPr>
                        <w:pStyle w:val="a5"/>
                        <w:numPr>
                          <w:ilvl w:val="0"/>
                          <w:numId w:val="3"/>
                        </w:numPr>
                        <w:tabs>
                          <w:tab w:val="left" w:pos="426"/>
                        </w:tabs>
                        <w:spacing w:after="0"/>
                        <w:ind w:left="142" w:firstLine="0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F2E63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Основи законодавства України про охорону здоров’я</w:t>
                      </w:r>
                    </w:p>
                    <w:p w:rsidR="00773B52" w:rsidRDefault="00773B52"/>
                  </w:txbxContent>
                </v:textbox>
              </v:rect>
            </w:pict>
          </mc:Fallback>
        </mc:AlternateContent>
      </w:r>
      <w:r w:rsidR="00F476BF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683047" wp14:editId="6510E191">
                <wp:simplePos x="0" y="0"/>
                <wp:positionH relativeFrom="column">
                  <wp:posOffset>1138011</wp:posOffset>
                </wp:positionH>
                <wp:positionV relativeFrom="paragraph">
                  <wp:posOffset>1492522</wp:posOffset>
                </wp:positionV>
                <wp:extent cx="3598545" cy="574766"/>
                <wp:effectExtent l="0" t="0" r="20955" b="1587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8545" cy="574766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80482" w:rsidRPr="001F2E63" w:rsidRDefault="00AF63B9" w:rsidP="00AF6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9BBB59" w:themeColor="accent3"/>
                                <w:sz w:val="28"/>
                                <w:szCs w:val="28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F2E63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9BBB59" w:themeColor="accent3"/>
                                <w:sz w:val="28"/>
                                <w:szCs w:val="28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Розмір податкової соціальної пільги </w:t>
                            </w:r>
                          </w:p>
                          <w:p w:rsidR="00AF63B9" w:rsidRPr="001F2E63" w:rsidRDefault="00AF63B9" w:rsidP="00AF6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9BBB59" w:themeColor="accent3"/>
                                <w:sz w:val="28"/>
                                <w:szCs w:val="28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F2E63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9BBB59" w:themeColor="accent3"/>
                                <w:sz w:val="28"/>
                                <w:szCs w:val="28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 1 січня 202</w:t>
                            </w:r>
                            <w:r w:rsidR="001C7E80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9BBB59" w:themeColor="accent3"/>
                                <w:sz w:val="28"/>
                                <w:szCs w:val="28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 року – 3 180</w:t>
                            </w:r>
                            <w:r w:rsidRPr="001F2E63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9BBB59" w:themeColor="accent3"/>
                                <w:sz w:val="28"/>
                                <w:szCs w:val="28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1F2E63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9BBB59" w:themeColor="accent3"/>
                                <w:sz w:val="28"/>
                                <w:szCs w:val="28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грн</w:t>
                            </w:r>
                            <w:proofErr w:type="spellEnd"/>
                          </w:p>
                          <w:p w:rsidR="00AF63B9" w:rsidRPr="00105406" w:rsidRDefault="00AF63B9" w:rsidP="00AF63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37" style="position:absolute;margin-left:89.6pt;margin-top:117.5pt;width:283.35pt;height:4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" fillcolor="#e36c0a [2409]" strokecolor="#f79646" strokeweight="2pt">
                <v:textbox>
                  <w:txbxContent>
                    <w:p w:rsidR="00680482" w:rsidRPr="001F2E63" w:rsidRDefault="00AF63B9" w:rsidP="00AF6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9BBB59" w:themeColor="accent3"/>
                          <w:sz w:val="28"/>
                          <w:szCs w:val="28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F2E63">
                        <w:rPr>
                          <w:rFonts w:ascii="Times New Roman" w:hAnsi="Times New Roman" w:cs="Times New Roman"/>
                          <w:b/>
                          <w:i/>
                          <w:color w:val="9BBB59" w:themeColor="accent3"/>
                          <w:sz w:val="28"/>
                          <w:szCs w:val="28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Розмір податкової соціальної пільги </w:t>
                      </w:r>
                    </w:p>
                    <w:p w:rsidR="00AF63B9" w:rsidRPr="001F2E63" w:rsidRDefault="00AF63B9" w:rsidP="00AF6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9BBB59" w:themeColor="accent3"/>
                          <w:sz w:val="28"/>
                          <w:szCs w:val="28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F2E63">
                        <w:rPr>
                          <w:rFonts w:ascii="Times New Roman" w:hAnsi="Times New Roman" w:cs="Times New Roman"/>
                          <w:b/>
                          <w:i/>
                          <w:color w:val="9BBB59" w:themeColor="accent3"/>
                          <w:sz w:val="28"/>
                          <w:szCs w:val="28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з 1 січня 202</w:t>
                      </w:r>
                      <w:r w:rsidR="001C7E80">
                        <w:rPr>
                          <w:rFonts w:ascii="Times New Roman" w:hAnsi="Times New Roman" w:cs="Times New Roman"/>
                          <w:b/>
                          <w:i/>
                          <w:color w:val="9BBB59" w:themeColor="accent3"/>
                          <w:sz w:val="28"/>
                          <w:szCs w:val="28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 року – 3 180</w:t>
                      </w:r>
                      <w:r w:rsidRPr="001F2E63">
                        <w:rPr>
                          <w:rFonts w:ascii="Times New Roman" w:hAnsi="Times New Roman" w:cs="Times New Roman"/>
                          <w:b/>
                          <w:i/>
                          <w:color w:val="9BBB59" w:themeColor="accent3"/>
                          <w:sz w:val="28"/>
                          <w:szCs w:val="28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1F2E63">
                        <w:rPr>
                          <w:rFonts w:ascii="Times New Roman" w:hAnsi="Times New Roman" w:cs="Times New Roman"/>
                          <w:b/>
                          <w:i/>
                          <w:color w:val="9BBB59" w:themeColor="accent3"/>
                          <w:sz w:val="28"/>
                          <w:szCs w:val="28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грн</w:t>
                      </w:r>
                      <w:proofErr w:type="spellEnd"/>
                    </w:p>
                    <w:p w:rsidR="00AF63B9" w:rsidRPr="00105406" w:rsidRDefault="00AF63B9" w:rsidP="00AF63B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476BF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C84F745" wp14:editId="240EEB62">
                <wp:simplePos x="0" y="0"/>
                <wp:positionH relativeFrom="column">
                  <wp:posOffset>16510</wp:posOffset>
                </wp:positionH>
                <wp:positionV relativeFrom="paragraph">
                  <wp:posOffset>1206500</wp:posOffset>
                </wp:positionV>
                <wp:extent cx="489585" cy="1005840"/>
                <wp:effectExtent l="19050" t="0" r="24765" b="41910"/>
                <wp:wrapNone/>
                <wp:docPr id="5" name="Стрелка вни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" cy="1005840"/>
                        </a:xfrm>
                        <a:prstGeom prst="downArrow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5" o:spid="_x0000_s1026" type="#_x0000_t67" style="position:absolute;margin-left:1.3pt;margin-top:95pt;width:38.55pt;height:79.2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" adj="16343" fillcolor="#e46c0a" strokecolor="#385d8a" strokeweight="2pt"/>
            </w:pict>
          </mc:Fallback>
        </mc:AlternateContent>
      </w:r>
      <w:r w:rsidR="00F476BF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B68D5DB" wp14:editId="2FE128CC">
                <wp:simplePos x="0" y="0"/>
                <wp:positionH relativeFrom="column">
                  <wp:posOffset>5207000</wp:posOffset>
                </wp:positionH>
                <wp:positionV relativeFrom="paragraph">
                  <wp:posOffset>1204595</wp:posOffset>
                </wp:positionV>
                <wp:extent cx="489585" cy="1005840"/>
                <wp:effectExtent l="19050" t="0" r="24765" b="41910"/>
                <wp:wrapNone/>
                <wp:docPr id="2" name="Стрелка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" cy="1005840"/>
                        </a:xfrm>
                        <a:prstGeom prst="downArrow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2" o:spid="_x0000_s1026" type="#_x0000_t67" style="position:absolute;margin-left:410pt;margin-top:94.85pt;width:38.55pt;height:79.2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" adj="16343" fillcolor="#e46c0a" strokecolor="#385d8a" strokeweight="2pt"/>
            </w:pict>
          </mc:Fallback>
        </mc:AlternateContent>
      </w:r>
      <w:r w:rsidR="00F476BF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BE6E5DC" wp14:editId="140D1B44">
                <wp:simplePos x="0" y="0"/>
                <wp:positionH relativeFrom="column">
                  <wp:posOffset>2665730</wp:posOffset>
                </wp:positionH>
                <wp:positionV relativeFrom="paragraph">
                  <wp:posOffset>1177925</wp:posOffset>
                </wp:positionV>
                <wp:extent cx="489585" cy="287020"/>
                <wp:effectExtent l="38100" t="0" r="5715" b="36830"/>
                <wp:wrapNone/>
                <wp:docPr id="22" name="Стрелка вниз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" cy="287020"/>
                        </a:xfrm>
                        <a:prstGeom prst="down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22" o:spid="_x0000_s1026" type="#_x0000_t67" style="position:absolute;margin-left:209.9pt;margin-top:92.75pt;width:38.55pt;height:22.6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" adj="10800" fillcolor="#e36c0a [2409]" strokecolor="#385d8a" strokeweight="2pt"/>
            </w:pict>
          </mc:Fallback>
        </mc:AlternateContent>
      </w:r>
      <w:r w:rsidR="00F476BF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DBBA5F" wp14:editId="6989B0F7">
                <wp:simplePos x="0" y="0"/>
                <wp:positionH relativeFrom="column">
                  <wp:posOffset>-338455</wp:posOffset>
                </wp:positionH>
                <wp:positionV relativeFrom="paragraph">
                  <wp:posOffset>342265</wp:posOffset>
                </wp:positionV>
                <wp:extent cx="6563360" cy="835660"/>
                <wp:effectExtent l="0" t="0" r="27940" b="2159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3360" cy="83566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6476A" w:rsidRPr="001F2E63" w:rsidRDefault="00E6476A" w:rsidP="00E647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F2E6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Пільги надаються за умови, </w:t>
                            </w:r>
                            <w:r w:rsidR="00100D21" w:rsidRPr="001F2E6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як</w:t>
                            </w:r>
                            <w:r w:rsidRPr="001F2E6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що середньомісячний сукупний дохід сім’ї пільговика в розрахунку на одну особу за </w:t>
                            </w:r>
                            <w:r w:rsidRPr="00BD358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u w:val="single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попередні шість місяців</w:t>
                            </w:r>
                            <w:r w:rsidRPr="001F2E6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не перевищує величини доходу, який дає право на податкову соціальну пільгу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8" style="position:absolute;margin-left:-26.65pt;margin-top:26.95pt;width:516.8pt;height:65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" fillcolor="#b7dee8" strokecolor="#365f91 [2404]" strokeweight="2pt">
                <v:textbox>
                  <w:txbxContent>
                    <w:p w:rsidR="00E6476A" w:rsidRPr="001F2E63" w:rsidRDefault="00E6476A" w:rsidP="00E6476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F2E63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Пільги надаються за умови, </w:t>
                      </w:r>
                      <w:r w:rsidR="00100D21" w:rsidRPr="001F2E63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як</w:t>
                      </w:r>
                      <w:r w:rsidRPr="001F2E63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що середньомісячний сукупний дохід сім’ї пільговика в розрахунку на одну особу за </w:t>
                      </w:r>
                      <w:r w:rsidRPr="00BD3584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u w:val="single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попередні шість місяців</w:t>
                      </w:r>
                      <w:r w:rsidRPr="001F2E63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не перевищує величини доходу, який дає право на податкову соціальну пільгу</w:t>
                      </w:r>
                    </w:p>
                  </w:txbxContent>
                </v:textbox>
              </v:rect>
            </w:pict>
          </mc:Fallback>
        </mc:AlternateContent>
      </w:r>
    </w:p>
    <w:sectPr w:rsidR="00FA7BE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37BD8"/>
    <w:multiLevelType w:val="hybridMultilevel"/>
    <w:tmpl w:val="8BD26994"/>
    <w:lvl w:ilvl="0" w:tplc="CB5C1A18">
      <w:start w:val="2"/>
      <w:numFmt w:val="bullet"/>
      <w:lvlText w:val="-"/>
      <w:lvlJc w:val="left"/>
      <w:pPr>
        <w:ind w:left="40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2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4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6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8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0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2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4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69" w:hanging="360"/>
      </w:pPr>
      <w:rPr>
        <w:rFonts w:ascii="Wingdings" w:hAnsi="Wingdings" w:hint="default"/>
      </w:rPr>
    </w:lvl>
  </w:abstractNum>
  <w:abstractNum w:abstractNumId="1">
    <w:nsid w:val="427B290D"/>
    <w:multiLevelType w:val="hybridMultilevel"/>
    <w:tmpl w:val="07A0C7BA"/>
    <w:lvl w:ilvl="0" w:tplc="04220009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497E1A44"/>
    <w:multiLevelType w:val="hybridMultilevel"/>
    <w:tmpl w:val="0D0A8B2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B3E29"/>
    <w:multiLevelType w:val="hybridMultilevel"/>
    <w:tmpl w:val="F9862144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7B5DE1"/>
    <w:multiLevelType w:val="hybridMultilevel"/>
    <w:tmpl w:val="B9B032A4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406"/>
    <w:rsid w:val="0000249F"/>
    <w:rsid w:val="0007327E"/>
    <w:rsid w:val="000914C0"/>
    <w:rsid w:val="00100D21"/>
    <w:rsid w:val="00105406"/>
    <w:rsid w:val="00123C13"/>
    <w:rsid w:val="001C7E80"/>
    <w:rsid w:val="001F2E63"/>
    <w:rsid w:val="002262C8"/>
    <w:rsid w:val="003E1C6B"/>
    <w:rsid w:val="00434AF0"/>
    <w:rsid w:val="00480D90"/>
    <w:rsid w:val="00680482"/>
    <w:rsid w:val="007069D2"/>
    <w:rsid w:val="00734CC3"/>
    <w:rsid w:val="00736D16"/>
    <w:rsid w:val="00773B52"/>
    <w:rsid w:val="007C511E"/>
    <w:rsid w:val="0083461C"/>
    <w:rsid w:val="00A30B35"/>
    <w:rsid w:val="00A448A7"/>
    <w:rsid w:val="00AF63B9"/>
    <w:rsid w:val="00BB7D59"/>
    <w:rsid w:val="00BD3584"/>
    <w:rsid w:val="00BF1FCE"/>
    <w:rsid w:val="00DA79D7"/>
    <w:rsid w:val="00DC3614"/>
    <w:rsid w:val="00DC6105"/>
    <w:rsid w:val="00E6476A"/>
    <w:rsid w:val="00F476BF"/>
    <w:rsid w:val="00FA7BE5"/>
    <w:rsid w:val="00FE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3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3C1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024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3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3C1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024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70C68-71C1-4AB7-BD6C-AC741C5A1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k104a-2</dc:creator>
  <cp:lastModifiedBy>k101-2</cp:lastModifiedBy>
  <cp:revision>2</cp:revision>
  <cp:lastPrinted>2021-02-25T14:03:00Z</cp:lastPrinted>
  <dcterms:created xsi:type="dcterms:W3CDTF">2021-02-25T14:11:00Z</dcterms:created>
  <dcterms:modified xsi:type="dcterms:W3CDTF">2021-02-25T14:11:00Z</dcterms:modified>
</cp:coreProperties>
</file>